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5374" w14:textId="3AE03125" w:rsidR="00C76485" w:rsidRPr="00C76485" w:rsidRDefault="00C76485" w:rsidP="00C76485">
      <w:pPr>
        <w:jc w:val="center"/>
        <w:rPr>
          <w:rFonts w:ascii="Goudy Old Style" w:eastAsia="Times New Roman" w:hAnsi="Goudy Old Style" w:cs="Noto Sans"/>
          <w:b/>
          <w:bCs/>
          <w:color w:val="000000" w:themeColor="text1"/>
          <w:sz w:val="28"/>
          <w:szCs w:val="28"/>
          <w:lang w:eastAsia="en-GB"/>
        </w:rPr>
      </w:pPr>
    </w:p>
    <w:p w14:paraId="41E31036" w14:textId="43C5BC0A" w:rsidR="00C76485" w:rsidRPr="00C76485" w:rsidRDefault="003A2BB9" w:rsidP="003A2BB9">
      <w:pPr>
        <w:rPr>
          <w:rFonts w:ascii="Goudy Old Style" w:eastAsia="Times New Roman" w:hAnsi="Goudy Old Style" w:cs="Noto Sans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Goudy Old Style" w:eastAsia="Times New Roman" w:hAnsi="Goudy Old Style" w:cs="Noto Sans"/>
          <w:b/>
          <w:bCs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13CBA9AC" wp14:editId="4605A4C9">
            <wp:extent cx="5731510" cy="1992630"/>
            <wp:effectExtent l="0" t="0" r="0" b="0"/>
            <wp:docPr id="1578357553" name="Picture 1" descr="A picture containing screenshot, carto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357553" name="Picture 1" descr="A picture containing screenshot, cartoon,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EE0E4" w14:textId="1D5385D9" w:rsidR="0084526B" w:rsidRPr="0084526B" w:rsidRDefault="0084526B" w:rsidP="0084526B">
      <w:pPr>
        <w:jc w:val="center"/>
        <w:rPr>
          <w:rFonts w:ascii="Goudy Old Style" w:eastAsia="Times New Roman" w:hAnsi="Goudy Old Style" w:cs="Times New Roman"/>
          <w:color w:val="000000" w:themeColor="text1"/>
          <w:lang w:eastAsia="en-GB"/>
        </w:rPr>
      </w:pPr>
      <w:r w:rsidRPr="00C76485">
        <w:rPr>
          <w:rFonts w:ascii="Goudy Old Style" w:eastAsia="Times New Roman" w:hAnsi="Goudy Old Style" w:cs="Noto Sans"/>
          <w:b/>
          <w:bCs/>
          <w:color w:val="000000" w:themeColor="text1"/>
          <w:sz w:val="28"/>
          <w:szCs w:val="28"/>
          <w:lang w:eastAsia="en-GB"/>
        </w:rPr>
        <w:t>Communications and Marketing Coordinator</w:t>
      </w:r>
      <w:r w:rsidR="00C76485" w:rsidRPr="00C76485">
        <w:rPr>
          <w:rFonts w:ascii="Goudy Old Style" w:eastAsia="Times New Roman" w:hAnsi="Goudy Old Style" w:cs="Times New Roman"/>
          <w:b/>
          <w:bCs/>
          <w:color w:val="000000" w:themeColor="text1"/>
          <w:sz w:val="28"/>
          <w:szCs w:val="28"/>
          <w:lang w:eastAsia="en-GB"/>
        </w:rPr>
        <w:t xml:space="preserve"> Role Description </w:t>
      </w:r>
      <w:r w:rsidRPr="0084526B">
        <w:rPr>
          <w:rFonts w:ascii="Goudy Old Style" w:eastAsia="Times New Roman" w:hAnsi="Goudy Old Style" w:cs="Times New Roman"/>
          <w:color w:val="000000" w:themeColor="text1"/>
          <w:lang w:eastAsia="en-GB"/>
        </w:rPr>
        <w:br/>
      </w:r>
    </w:p>
    <w:p w14:paraId="76A41644" w14:textId="77777777" w:rsidR="0026489F" w:rsidRPr="005615A1" w:rsidRDefault="0026489F" w:rsidP="0026489F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About the Association of Disabled Lawyers</w:t>
      </w:r>
    </w:p>
    <w:p w14:paraId="0FF71B21" w14:textId="77777777" w:rsidR="0026489F" w:rsidRPr="005615A1" w:rsidRDefault="0026489F" w:rsidP="0026489F">
      <w:pPr>
        <w:rPr>
          <w:rFonts w:ascii="Goudy Old Style" w:hAnsi="Goudy Old Style"/>
          <w:u w:val="single"/>
        </w:rPr>
      </w:pPr>
    </w:p>
    <w:p w14:paraId="15D86E2C" w14:textId="77777777" w:rsidR="0026489F" w:rsidRDefault="0026489F" w:rsidP="0026489F">
      <w:pPr>
        <w:rPr>
          <w:rFonts w:ascii="Goudy Old Style" w:hAnsi="Goudy Old Style"/>
        </w:rPr>
      </w:pPr>
      <w:r w:rsidRPr="005615A1">
        <w:rPr>
          <w:rFonts w:ascii="Goudy Old Style" w:hAnsi="Goudy Old Style"/>
        </w:rPr>
        <w:t>The Association of Disabled Lawyers (“the Association”) leads the way in creating an inclusive legal profession</w:t>
      </w:r>
      <w:r>
        <w:rPr>
          <w:rFonts w:ascii="Goudy Old Style" w:hAnsi="Goudy Old Style"/>
        </w:rPr>
        <w:t>, with a primary focus on disabled lawyers and students and lawyers and students with long-term physical, mental, and learning conditions</w:t>
      </w:r>
      <w:r w:rsidRPr="005615A1">
        <w:rPr>
          <w:rFonts w:ascii="Goudy Old Style" w:hAnsi="Goudy Old Style"/>
        </w:rPr>
        <w:t>.</w:t>
      </w:r>
      <w:r>
        <w:rPr>
          <w:rFonts w:ascii="Goudy Old Style" w:hAnsi="Goudy Old Style"/>
        </w:rPr>
        <w:t xml:space="preserve"> * </w:t>
      </w:r>
      <w:r w:rsidRPr="005615A1">
        <w:rPr>
          <w:rFonts w:ascii="Goudy Old Style" w:hAnsi="Goudy Old Style"/>
        </w:rPr>
        <w:t xml:space="preserve"> We exist to </w:t>
      </w:r>
      <w:r>
        <w:rPr>
          <w:rFonts w:ascii="Goudy Old Style" w:hAnsi="Goudy Old Style"/>
        </w:rPr>
        <w:t>forge</w:t>
      </w:r>
      <w:r w:rsidRPr="005615A1">
        <w:rPr>
          <w:rFonts w:ascii="Goudy Old Style" w:hAnsi="Goudy Old Style"/>
        </w:rPr>
        <w:t xml:space="preserve"> a community and network for disabled lawyers and law students. We make it known that you can practice law and be a disabled person. We are a platform for sharing ideas for positive change </w:t>
      </w:r>
      <w:r>
        <w:rPr>
          <w:rFonts w:ascii="Goudy Old Style" w:hAnsi="Goudy Old Style"/>
        </w:rPr>
        <w:t>to the</w:t>
      </w:r>
      <w:r w:rsidRPr="005615A1">
        <w:rPr>
          <w:rFonts w:ascii="Goudy Old Style" w:hAnsi="Goudy Old Style"/>
        </w:rPr>
        <w:t xml:space="preserve"> many obstacles that make entering the legal professions and maintaining a career difficult. We also collaborate with other organisations that have similar objectives. We, as disabled people, promote the rights of all disabled people. </w:t>
      </w:r>
    </w:p>
    <w:p w14:paraId="2B0755C4" w14:textId="77777777" w:rsidR="0026489F" w:rsidRDefault="0026489F" w:rsidP="0026489F">
      <w:pPr>
        <w:rPr>
          <w:rFonts w:ascii="Goudy Old Style" w:hAnsi="Goudy Old Style"/>
        </w:rPr>
      </w:pPr>
    </w:p>
    <w:p w14:paraId="3330EA95" w14:textId="74ABDD9E" w:rsidR="0026489F" w:rsidRPr="00136C96" w:rsidRDefault="0026489F" w:rsidP="00136C96">
      <w:pPr>
        <w:rPr>
          <w:rFonts w:ascii="Goudy Old Style" w:hAnsi="Goudy Old Style"/>
        </w:rPr>
      </w:pPr>
      <w:r>
        <w:rPr>
          <w:rFonts w:ascii="Goudy Old Style" w:hAnsi="Goudy Old Style"/>
        </w:rPr>
        <w:t>*We paraphrase this as “disability” or “disabled”, but we respect your decision whether to identify as disabled.</w:t>
      </w:r>
    </w:p>
    <w:p w14:paraId="6C464D70" w14:textId="699FD164" w:rsidR="0084526B" w:rsidRPr="0084526B" w:rsidRDefault="0084526B" w:rsidP="0084526B">
      <w:pPr>
        <w:spacing w:before="100" w:beforeAutospacing="1" w:after="100" w:afterAutospacing="1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C76485">
        <w:rPr>
          <w:rFonts w:ascii="Goudy Old Style" w:eastAsia="Times New Roman" w:hAnsi="Goudy Old Style" w:cs="Noto Sans"/>
          <w:color w:val="000000" w:themeColor="text1"/>
          <w:lang w:eastAsia="en-GB"/>
        </w:rPr>
        <w:t>The</w:t>
      </w:r>
      <w:r w:rsidR="00C7648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</w:t>
      </w:r>
      <w:r w:rsidR="00C76485" w:rsidRPr="00C76485">
        <w:rPr>
          <w:rFonts w:ascii="Goudy Old Style" w:eastAsia="Times New Roman" w:hAnsi="Goudy Old Style" w:cs="Noto Sans"/>
          <w:color w:val="000000" w:themeColor="text1"/>
          <w:lang w:eastAsia="en-GB"/>
        </w:rPr>
        <w:t>Communications and Marketing Coordinator</w:t>
      </w:r>
      <w:r w:rsidR="00C7648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will be responsible for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the following</w:t>
      </w:r>
      <w:r w:rsidR="00C76485">
        <w:rPr>
          <w:rFonts w:ascii="Goudy Old Style" w:eastAsia="Times New Roman" w:hAnsi="Goudy Old Style" w:cs="Noto Sans"/>
          <w:color w:val="000000" w:themeColor="text1"/>
          <w:lang w:eastAsia="en-GB"/>
        </w:rPr>
        <w:t>:</w:t>
      </w:r>
    </w:p>
    <w:p w14:paraId="0AE85437" w14:textId="1CF48350" w:rsidR="008F24A5" w:rsidRDefault="008F24A5" w:rsidP="008F24A5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>Designing</w:t>
      </w:r>
      <w:r w:rsidR="009716D3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and maintaining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a </w:t>
      </w:r>
      <w:r w:rsidR="00F33D36">
        <w:rPr>
          <w:rFonts w:ascii="Goudy Old Style" w:eastAsia="Times New Roman" w:hAnsi="Goudy Old Style" w:cs="Noto Sans"/>
          <w:color w:val="000000" w:themeColor="text1"/>
          <w:lang w:eastAsia="en-GB"/>
        </w:rPr>
        <w:t>S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ocial </w:t>
      </w:r>
      <w:r w:rsidR="00F33D36">
        <w:rPr>
          <w:rFonts w:ascii="Goudy Old Style" w:eastAsia="Times New Roman" w:hAnsi="Goudy Old Style" w:cs="Noto Sans"/>
          <w:color w:val="000000" w:themeColor="text1"/>
          <w:lang w:eastAsia="en-GB"/>
        </w:rPr>
        <w:t>M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edia </w:t>
      </w:r>
      <w:r w:rsidR="00F33D36">
        <w:rPr>
          <w:rFonts w:ascii="Goudy Old Style" w:eastAsia="Times New Roman" w:hAnsi="Goudy Old Style" w:cs="Noto Sans"/>
          <w:color w:val="000000" w:themeColor="text1"/>
          <w:lang w:eastAsia="en-GB"/>
        </w:rPr>
        <w:t>S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trategy for developing the organisation’s online </w:t>
      </w:r>
      <w:proofErr w:type="gramStart"/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>presence;</w:t>
      </w:r>
      <w:proofErr w:type="gramEnd"/>
    </w:p>
    <w:p w14:paraId="2206B5F1" w14:textId="77777777" w:rsidR="00F33D36" w:rsidRDefault="00F33D36" w:rsidP="00F33D36">
      <w:pPr>
        <w:pStyle w:val="ListParagraph"/>
        <w:spacing w:before="100" w:beforeAutospacing="1" w:after="120"/>
        <w:ind w:left="108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33EC1D78" w14:textId="458D80D3" w:rsidR="008F24A5" w:rsidRPr="00854BB8" w:rsidRDefault="00F33D36" w:rsidP="00854BB8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>Developing</w:t>
      </w:r>
      <w:r w:rsidR="009716D3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and maintaining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a Style and Conduct Guide ensuring consistent and appropriate </w:t>
      </w:r>
      <w:proofErr w:type="gramStart"/>
      <w:r>
        <w:rPr>
          <w:rFonts w:ascii="Goudy Old Style" w:eastAsia="Times New Roman" w:hAnsi="Goudy Old Style" w:cs="Noto Sans"/>
          <w:color w:val="000000" w:themeColor="text1"/>
          <w:lang w:eastAsia="en-GB"/>
        </w:rPr>
        <w:t>communications;</w:t>
      </w:r>
      <w:proofErr w:type="gramEnd"/>
    </w:p>
    <w:p w14:paraId="280FA72E" w14:textId="77777777" w:rsidR="00854BB8" w:rsidRDefault="00854BB8" w:rsidP="00854BB8">
      <w:pPr>
        <w:pStyle w:val="ListParagraph"/>
        <w:spacing w:before="100" w:beforeAutospacing="1" w:after="120"/>
        <w:ind w:left="108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6DEE9244" w14:textId="6093FAF6" w:rsidR="00F33D36" w:rsidRDefault="008F24A5" w:rsidP="00F33D36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>T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he promotion and reputation of the </w:t>
      </w:r>
      <w:r w:rsidR="00F33D36">
        <w:rPr>
          <w:rFonts w:ascii="Goudy Old Style" w:eastAsia="Times New Roman" w:hAnsi="Goudy Old Style" w:cs="Noto Sans"/>
          <w:color w:val="000000" w:themeColor="text1"/>
          <w:lang w:eastAsia="en-GB"/>
        </w:rPr>
        <w:t>organisation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across all social media </w:t>
      </w:r>
      <w:proofErr w:type="gramStart"/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>channels</w:t>
      </w:r>
      <w:r w:rsidR="00F33D36">
        <w:rPr>
          <w:rFonts w:ascii="Goudy Old Style" w:eastAsia="Times New Roman" w:hAnsi="Goudy Old Style" w:cs="Noto Sans"/>
          <w:color w:val="000000" w:themeColor="text1"/>
          <w:lang w:eastAsia="en-GB"/>
        </w:rPr>
        <w:t>;</w:t>
      </w:r>
      <w:proofErr w:type="gramEnd"/>
    </w:p>
    <w:p w14:paraId="7899C51F" w14:textId="77777777" w:rsidR="00F33D36" w:rsidRPr="00F33D36" w:rsidRDefault="00F33D36" w:rsidP="00F33D36">
      <w:pPr>
        <w:pStyle w:val="ListParagraph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59E437FF" w14:textId="508E8E2A" w:rsidR="009716D3" w:rsidRPr="009716D3" w:rsidRDefault="00F33D36" w:rsidP="009716D3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>Keep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>ing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up to date with emerging and established 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legal 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>and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disability trends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</w:t>
      </w:r>
      <w:r w:rsidR="009716D3" w:rsidRPr="009716D3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and competitor activity and continuously 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>seeking</w:t>
      </w:r>
      <w:r w:rsidR="009716D3" w:rsidRPr="009716D3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out new creative </w:t>
      </w:r>
      <w:proofErr w:type="gramStart"/>
      <w:r w:rsidR="009716D3" w:rsidRPr="009716D3">
        <w:rPr>
          <w:rFonts w:ascii="Goudy Old Style" w:eastAsia="Times New Roman" w:hAnsi="Goudy Old Style" w:cs="Noto Sans"/>
          <w:color w:val="000000" w:themeColor="text1"/>
          <w:lang w:eastAsia="en-GB"/>
        </w:rPr>
        <w:t>opportunities</w:t>
      </w:r>
      <w:r w:rsidR="009716D3">
        <w:rPr>
          <w:rFonts w:ascii="Goudy Old Style" w:eastAsia="Times New Roman" w:hAnsi="Goudy Old Style" w:cs="Noto Sans"/>
          <w:color w:val="000000" w:themeColor="text1"/>
          <w:lang w:eastAsia="en-GB"/>
        </w:rPr>
        <w:t>;</w:t>
      </w:r>
      <w:proofErr w:type="gramEnd"/>
    </w:p>
    <w:p w14:paraId="4AECC6F7" w14:textId="77777777" w:rsidR="00F33D36" w:rsidRPr="00F33D36" w:rsidRDefault="00F33D36" w:rsidP="00F33D36">
      <w:pPr>
        <w:pStyle w:val="ListParagraph"/>
        <w:spacing w:before="100" w:beforeAutospacing="1" w:after="120"/>
        <w:ind w:left="108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2C1AB329" w14:textId="5B3F0F07" w:rsidR="009716D3" w:rsidRDefault="008F24A5" w:rsidP="009716D3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>Creat</w:t>
      </w:r>
      <w:r w:rsidR="00F33D36">
        <w:rPr>
          <w:rFonts w:ascii="Goudy Old Style" w:eastAsia="Times New Roman" w:hAnsi="Goudy Old Style" w:cs="Noto Sans"/>
          <w:color w:val="000000" w:themeColor="text1"/>
          <w:lang w:eastAsia="en-GB"/>
        </w:rPr>
        <w:t>ing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and </w:t>
      </w:r>
      <w:r w:rsidR="00F33D36"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>distributi</w:t>
      </w:r>
      <w:r w:rsidR="00F33D36">
        <w:rPr>
          <w:rFonts w:ascii="Goudy Old Style" w:eastAsia="Times New Roman" w:hAnsi="Goudy Old Style" w:cs="Noto Sans"/>
          <w:color w:val="000000" w:themeColor="text1"/>
          <w:lang w:eastAsia="en-GB"/>
        </w:rPr>
        <w:t>ng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weekly content </w:t>
      </w:r>
      <w:r w:rsidR="00F33D36">
        <w:rPr>
          <w:rFonts w:ascii="Goudy Old Style" w:eastAsia="Times New Roman" w:hAnsi="Goudy Old Style" w:cs="Noto Sans"/>
          <w:color w:val="000000" w:themeColor="text1"/>
          <w:lang w:eastAsia="en-GB"/>
        </w:rPr>
        <w:t>for the o</w:t>
      </w:r>
      <w:r w:rsidR="00F33D36"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>r</w:t>
      </w:r>
      <w:r w:rsidR="00F33D36">
        <w:rPr>
          <w:rFonts w:ascii="Goudy Old Style" w:eastAsia="Times New Roman" w:hAnsi="Goudy Old Style" w:cs="Noto Sans"/>
          <w:color w:val="000000" w:themeColor="text1"/>
          <w:lang w:eastAsia="en-GB"/>
        </w:rPr>
        <w:t>ganisation’s social media platforms</w:t>
      </w:r>
      <w:r w:rsidR="009716D3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and monthly</w:t>
      </w:r>
      <w:r w:rsidR="00F33D36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and e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nsuring content is engaging and tone of voice is in line with the </w:t>
      </w:r>
      <w:r w:rsidR="00F33D36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Style and Conduct </w:t>
      </w:r>
      <w:proofErr w:type="gramStart"/>
      <w:r w:rsidR="00F33D36">
        <w:rPr>
          <w:rFonts w:ascii="Goudy Old Style" w:eastAsia="Times New Roman" w:hAnsi="Goudy Old Style" w:cs="Noto Sans"/>
          <w:color w:val="000000" w:themeColor="text1"/>
          <w:lang w:eastAsia="en-GB"/>
        </w:rPr>
        <w:t>Guide</w:t>
      </w:r>
      <w:r w:rsidR="009716D3">
        <w:rPr>
          <w:rFonts w:ascii="Goudy Old Style" w:eastAsia="Times New Roman" w:hAnsi="Goudy Old Style" w:cs="Noto Sans"/>
          <w:color w:val="000000" w:themeColor="text1"/>
          <w:lang w:eastAsia="en-GB"/>
        </w:rPr>
        <w:t>;</w:t>
      </w:r>
      <w:proofErr w:type="gramEnd"/>
    </w:p>
    <w:p w14:paraId="2719FF57" w14:textId="77777777" w:rsidR="009716D3" w:rsidRPr="009716D3" w:rsidRDefault="009716D3" w:rsidP="009716D3">
      <w:pPr>
        <w:pStyle w:val="ListParagraph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4DB155AE" w14:textId="01FC193C" w:rsidR="009716D3" w:rsidRDefault="009716D3" w:rsidP="009716D3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>Overseeing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the 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>day-to-day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management of multiple channels and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>,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where possible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>,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>taking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a proactive approach.</w:t>
      </w:r>
    </w:p>
    <w:p w14:paraId="46BF8C75" w14:textId="77777777" w:rsidR="00854BB8" w:rsidRPr="00854BB8" w:rsidRDefault="00854BB8" w:rsidP="00854BB8">
      <w:pPr>
        <w:pStyle w:val="ListParagraph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7B5D562A" w14:textId="7185BF7C" w:rsidR="00854BB8" w:rsidRDefault="00854BB8" w:rsidP="009716D3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Working with the </w:t>
      </w:r>
      <w:r w:rsidR="00CA30C3">
        <w:rPr>
          <w:rFonts w:ascii="Goudy Old Style" w:eastAsia="Times New Roman" w:hAnsi="Goudy Old Style" w:cs="Noto Sans"/>
          <w:color w:val="000000" w:themeColor="text1"/>
          <w:lang w:eastAsia="en-GB"/>
        </w:rPr>
        <w:t>Chair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to create email marketing materials.</w:t>
      </w:r>
    </w:p>
    <w:p w14:paraId="3A5A744D" w14:textId="77777777" w:rsidR="00854BB8" w:rsidRPr="00854BB8" w:rsidRDefault="00854BB8" w:rsidP="00854BB8">
      <w:pPr>
        <w:pStyle w:val="ListParagraph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3C4B9330" w14:textId="5BCDC3FF" w:rsidR="00854BB8" w:rsidRPr="008F24A5" w:rsidRDefault="00854BB8" w:rsidP="009716D3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Identifying content that may be used on the organisation’s website and liaising with other volunteers to create news articles and maintain 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>an excellent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overall presentation of the Association; and</w:t>
      </w:r>
    </w:p>
    <w:p w14:paraId="25040AAB" w14:textId="77777777" w:rsidR="009716D3" w:rsidRPr="009716D3" w:rsidRDefault="009716D3" w:rsidP="009716D3">
      <w:pPr>
        <w:pStyle w:val="ListParagraph"/>
        <w:spacing w:before="100" w:beforeAutospacing="1" w:after="120"/>
        <w:ind w:left="108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57F94EBF" w14:textId="06C91054" w:rsidR="008F24A5" w:rsidRDefault="008F24A5" w:rsidP="008F24A5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>Attend</w:t>
      </w:r>
      <w:r w:rsidR="009716D3">
        <w:rPr>
          <w:rFonts w:ascii="Goudy Old Style" w:eastAsia="Times New Roman" w:hAnsi="Goudy Old Style" w:cs="Noto Sans"/>
          <w:color w:val="000000" w:themeColor="text1"/>
          <w:lang w:eastAsia="en-GB"/>
        </w:rPr>
        <w:t>ing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relevant meetings</w:t>
      </w:r>
      <w:r w:rsidR="00854BB8">
        <w:rPr>
          <w:rFonts w:ascii="Goudy Old Style" w:eastAsia="Times New Roman" w:hAnsi="Goudy Old Style" w:cs="Noto Sans"/>
          <w:color w:val="000000" w:themeColor="text1"/>
          <w:lang w:eastAsia="en-GB"/>
        </w:rPr>
        <w:t>.</w:t>
      </w:r>
    </w:p>
    <w:p w14:paraId="624827F9" w14:textId="77777777" w:rsidR="009716D3" w:rsidRPr="008F24A5" w:rsidRDefault="009716D3" w:rsidP="009716D3">
      <w:pPr>
        <w:pStyle w:val="ListParagraph"/>
        <w:spacing w:before="100" w:beforeAutospacing="1" w:after="120"/>
        <w:ind w:left="108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6015ADE2" w14:textId="3A26B5AB" w:rsidR="0084526B" w:rsidRDefault="004A5FD6" w:rsidP="003A2BB9">
      <w:p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CF2D3B">
        <w:rPr>
          <w:rFonts w:ascii="Goudy Old Style" w:eastAsia="Times New Roman" w:hAnsi="Goudy Old Style" w:cs="Noto Sans"/>
          <w:b/>
          <w:bCs/>
          <w:color w:val="000000" w:themeColor="text1"/>
          <w:lang w:eastAsia="en-GB"/>
        </w:rPr>
        <w:t>Time Commitment: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5 hours per week. </w:t>
      </w:r>
    </w:p>
    <w:p w14:paraId="7A142BF9" w14:textId="77777777" w:rsidR="003A2BB9" w:rsidRDefault="003A2BB9" w:rsidP="003A2BB9">
      <w:p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497B9D16" w14:textId="77777777" w:rsidR="003A2BB9" w:rsidRDefault="003A2BB9" w:rsidP="003A2BB9">
      <w:pPr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How to Apply and Reasonable Adjustments</w:t>
      </w:r>
    </w:p>
    <w:p w14:paraId="264621F2" w14:textId="77777777" w:rsidR="003A2BB9" w:rsidRDefault="003A2BB9" w:rsidP="003A2BB9">
      <w:pPr>
        <w:rPr>
          <w:rFonts w:ascii="Goudy Old Style" w:hAnsi="Goudy Old Style"/>
          <w:u w:val="single"/>
        </w:rPr>
      </w:pPr>
    </w:p>
    <w:p w14:paraId="6B91094B" w14:textId="12EB403A" w:rsidR="003A2BB9" w:rsidRPr="00D87441" w:rsidRDefault="003A2BB9" w:rsidP="003A2BB9">
      <w:pPr>
        <w:rPr>
          <w:rFonts w:ascii="Goudy Old Style" w:hAnsi="Goudy Old Style" w:cs="Arial"/>
        </w:rPr>
      </w:pPr>
      <w:r w:rsidRPr="00D87441">
        <w:rPr>
          <w:rFonts w:ascii="Goudy Old Style" w:hAnsi="Goudy Old Style" w:cs="Arial"/>
        </w:rPr>
        <w:t xml:space="preserve">We invite applicants to </w:t>
      </w:r>
      <w:r>
        <w:rPr>
          <w:rFonts w:ascii="Goudy Old Style" w:hAnsi="Goudy Old Style" w:cs="Arial"/>
        </w:rPr>
        <w:t>send a curriculum vitae and cover letter</w:t>
      </w:r>
      <w:r w:rsidRPr="00D87441">
        <w:rPr>
          <w:rFonts w:ascii="Goudy Old Style" w:hAnsi="Goudy Old Style" w:cs="Arial"/>
        </w:rPr>
        <w:t xml:space="preserve"> to </w:t>
      </w:r>
      <w:hyperlink r:id="rId8" w:history="1">
        <w:r w:rsidRPr="00D87441">
          <w:rPr>
            <w:rStyle w:val="Hyperlink"/>
            <w:rFonts w:ascii="Goudy Old Style" w:hAnsi="Goudy Old Style" w:cs="Arial"/>
          </w:rPr>
          <w:t>admin@disabledlawyers.co.uk</w:t>
        </w:r>
      </w:hyperlink>
      <w:r w:rsidRPr="00D87441">
        <w:rPr>
          <w:rFonts w:ascii="Goudy Old Style" w:hAnsi="Goudy Old Style" w:cs="Arial"/>
        </w:rPr>
        <w:t xml:space="preserve"> by 1</w:t>
      </w:r>
      <w:r w:rsidRPr="00D87441">
        <w:rPr>
          <w:rFonts w:ascii="Goudy Old Style" w:hAnsi="Goudy Old Style" w:cs="Arial"/>
          <w:vertAlign w:val="superscript"/>
        </w:rPr>
        <w:t>st</w:t>
      </w:r>
      <w:r w:rsidRPr="00D87441">
        <w:rPr>
          <w:rFonts w:ascii="Goudy Old Style" w:hAnsi="Goudy Old Style" w:cs="Arial"/>
        </w:rPr>
        <w:t xml:space="preserve"> </w:t>
      </w:r>
      <w:r w:rsidR="00136C96">
        <w:rPr>
          <w:rFonts w:ascii="Goudy Old Style" w:hAnsi="Goudy Old Style" w:cs="Arial"/>
        </w:rPr>
        <w:t>January</w:t>
      </w:r>
      <w:r>
        <w:rPr>
          <w:rFonts w:ascii="Goudy Old Style" w:hAnsi="Goudy Old Style" w:cs="Arial"/>
        </w:rPr>
        <w:t xml:space="preserve"> 202</w:t>
      </w:r>
      <w:r w:rsidR="00136C96">
        <w:rPr>
          <w:rFonts w:ascii="Goudy Old Style" w:hAnsi="Goudy Old Style" w:cs="Arial"/>
        </w:rPr>
        <w:t>4</w:t>
      </w:r>
      <w:r w:rsidRPr="00D87441">
        <w:rPr>
          <w:rFonts w:ascii="Goudy Old Style" w:hAnsi="Goudy Old Style" w:cs="Arial"/>
        </w:rPr>
        <w:t xml:space="preserve">. The Association’s team will then review the submissions and </w:t>
      </w:r>
      <w:r>
        <w:rPr>
          <w:rFonts w:ascii="Goudy Old Style" w:hAnsi="Goudy Old Style" w:cs="Arial"/>
        </w:rPr>
        <w:t>ask</w:t>
      </w:r>
      <w:r w:rsidRPr="00D87441">
        <w:rPr>
          <w:rFonts w:ascii="Goudy Old Style" w:hAnsi="Goudy Old Style" w:cs="Arial"/>
        </w:rPr>
        <w:t xml:space="preserve"> a selection of candidates to </w:t>
      </w:r>
      <w:r>
        <w:rPr>
          <w:rFonts w:ascii="Goudy Old Style" w:hAnsi="Goudy Old Style" w:cs="Arial"/>
        </w:rPr>
        <w:t>talk</w:t>
      </w:r>
      <w:r w:rsidRPr="00D87441">
        <w:rPr>
          <w:rFonts w:ascii="Goudy Old Style" w:hAnsi="Goudy Old Style" w:cs="Arial"/>
        </w:rPr>
        <w:t xml:space="preserve"> with us, either online or in person, to discuss the Association</w:t>
      </w:r>
      <w:r>
        <w:rPr>
          <w:rFonts w:ascii="Goudy Old Style" w:hAnsi="Goudy Old Style" w:cs="Arial"/>
        </w:rPr>
        <w:t xml:space="preserve"> </w:t>
      </w:r>
      <w:r w:rsidRPr="00D87441">
        <w:rPr>
          <w:rFonts w:ascii="Goudy Old Style" w:hAnsi="Goudy Old Style" w:cs="Arial"/>
        </w:rPr>
        <w:t>and role.</w:t>
      </w:r>
    </w:p>
    <w:p w14:paraId="361E6DEB" w14:textId="77777777" w:rsidR="003A2BB9" w:rsidRDefault="003A2BB9" w:rsidP="003A2BB9">
      <w:pPr>
        <w:rPr>
          <w:rFonts w:ascii="Goudy Old Style" w:hAnsi="Goudy Old Style" w:cs="Arial"/>
        </w:rPr>
      </w:pPr>
    </w:p>
    <w:p w14:paraId="486BAAF6" w14:textId="77777777" w:rsidR="003A2BB9" w:rsidRDefault="003A2BB9" w:rsidP="003A2BB9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We strongly encourage people from non-white backgrounds to apply.</w:t>
      </w:r>
    </w:p>
    <w:p w14:paraId="658A69FE" w14:textId="77777777" w:rsidR="003A2BB9" w:rsidRPr="00D87441" w:rsidRDefault="003A2BB9" w:rsidP="003A2BB9">
      <w:pPr>
        <w:rPr>
          <w:rFonts w:ascii="Goudy Old Style" w:hAnsi="Goudy Old Style" w:cs="Arial"/>
        </w:rPr>
      </w:pPr>
    </w:p>
    <w:p w14:paraId="0A11322F" w14:textId="6A40E8E2" w:rsidR="003A2BB9" w:rsidRPr="00D87441" w:rsidRDefault="003A2BB9" w:rsidP="003A2BB9">
      <w:pPr>
        <w:rPr>
          <w:rFonts w:ascii="Goudy Old Style" w:hAnsi="Goudy Old Style" w:cs="Arial"/>
        </w:rPr>
      </w:pPr>
      <w:r w:rsidRPr="00D87441">
        <w:rPr>
          <w:rFonts w:ascii="Goudy Old Style" w:hAnsi="Goudy Old Style" w:cs="Arial"/>
        </w:rPr>
        <w:t xml:space="preserve">Please let us know if the process or role could be adjusted to enable you </w:t>
      </w:r>
      <w:r>
        <w:rPr>
          <w:rFonts w:ascii="Goudy Old Style" w:hAnsi="Goudy Old Style" w:cs="Arial"/>
        </w:rPr>
        <w:t>to demonstrate your skills and potential best,</w:t>
      </w:r>
      <w:r w:rsidRPr="00D87441">
        <w:rPr>
          <w:rFonts w:ascii="Goudy Old Style" w:hAnsi="Goudy Old Style" w:cs="Arial"/>
        </w:rPr>
        <w:t xml:space="preserve"> and we will endeavour to facilitate any proposed changes. If you are unsure of the adjustments needed, </w:t>
      </w:r>
      <w:r>
        <w:rPr>
          <w:rFonts w:ascii="Goudy Old Style" w:hAnsi="Goudy Old Style" w:cs="Arial"/>
        </w:rPr>
        <w:t>please get in touch with us,</w:t>
      </w:r>
      <w:r w:rsidRPr="00D87441">
        <w:rPr>
          <w:rFonts w:ascii="Goudy Old Style" w:hAnsi="Goudy Old Style" w:cs="Arial"/>
        </w:rPr>
        <w:t xml:space="preserve"> and we will work with you to find a solution. Our email address is </w:t>
      </w:r>
      <w:hyperlink r:id="rId9" w:history="1">
        <w:r w:rsidRPr="00D87441">
          <w:rPr>
            <w:rStyle w:val="Hyperlink"/>
            <w:rFonts w:ascii="Goudy Old Style" w:hAnsi="Goudy Old Style" w:cs="Arial"/>
          </w:rPr>
          <w:t>admin@disabledlawyers.co.uk</w:t>
        </w:r>
      </w:hyperlink>
      <w:r w:rsidRPr="00D87441">
        <w:rPr>
          <w:rStyle w:val="Hyperlink"/>
          <w:rFonts w:ascii="Goudy Old Style" w:hAnsi="Goudy Old Style" w:cs="Arial"/>
        </w:rPr>
        <w:t>.</w:t>
      </w:r>
    </w:p>
    <w:p w14:paraId="6E9AF37B" w14:textId="77777777" w:rsidR="003A2BB9" w:rsidRPr="0084526B" w:rsidRDefault="003A2BB9" w:rsidP="0084526B">
      <w:pPr>
        <w:spacing w:before="100" w:beforeAutospacing="1" w:after="100" w:afterAutospacing="1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sectPr w:rsidR="003A2BB9" w:rsidRPr="00845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BC18" w14:textId="77777777" w:rsidR="003B4228" w:rsidRDefault="003B4228" w:rsidP="00D22435">
      <w:r>
        <w:separator/>
      </w:r>
    </w:p>
  </w:endnote>
  <w:endnote w:type="continuationSeparator" w:id="0">
    <w:p w14:paraId="328CA0C8" w14:textId="77777777" w:rsidR="003B4228" w:rsidRDefault="003B4228" w:rsidP="00D2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B179" w14:textId="77777777" w:rsidR="001D30E1" w:rsidRDefault="001D3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4542" w14:textId="77777777" w:rsidR="001D30E1" w:rsidRDefault="001D3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AD4C" w14:textId="77777777" w:rsidR="001D30E1" w:rsidRDefault="001D3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BA35" w14:textId="77777777" w:rsidR="003B4228" w:rsidRDefault="003B4228" w:rsidP="00D22435">
      <w:r>
        <w:separator/>
      </w:r>
    </w:p>
  </w:footnote>
  <w:footnote w:type="continuationSeparator" w:id="0">
    <w:p w14:paraId="5603FF9A" w14:textId="77777777" w:rsidR="003B4228" w:rsidRDefault="003B4228" w:rsidP="00D2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22EC" w14:textId="77777777" w:rsidR="001D30E1" w:rsidRDefault="001D3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77BB" w14:textId="78BFD68C" w:rsidR="00D22435" w:rsidRDefault="00D22435" w:rsidP="00AF2B0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FA4" w14:textId="77777777" w:rsidR="001D30E1" w:rsidRDefault="001D3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18AF"/>
    <w:multiLevelType w:val="hybridMultilevel"/>
    <w:tmpl w:val="4932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131"/>
    <w:multiLevelType w:val="multilevel"/>
    <w:tmpl w:val="E56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F1E10"/>
    <w:multiLevelType w:val="hybridMultilevel"/>
    <w:tmpl w:val="CCF2F9CE"/>
    <w:lvl w:ilvl="0" w:tplc="2DDA5922">
      <w:numFmt w:val="bullet"/>
      <w:lvlText w:val="•"/>
      <w:lvlJc w:val="left"/>
      <w:pPr>
        <w:ind w:left="1080" w:hanging="720"/>
      </w:pPr>
      <w:rPr>
        <w:rFonts w:ascii="Goudy Old Style" w:eastAsia="Times New Roman" w:hAnsi="Goudy Old Style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119BA"/>
    <w:multiLevelType w:val="multilevel"/>
    <w:tmpl w:val="4F90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E7F19"/>
    <w:multiLevelType w:val="multilevel"/>
    <w:tmpl w:val="546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C6E33"/>
    <w:multiLevelType w:val="multilevel"/>
    <w:tmpl w:val="DCC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226389">
    <w:abstractNumId w:val="1"/>
  </w:num>
  <w:num w:numId="2" w16cid:durableId="78068141">
    <w:abstractNumId w:val="4"/>
  </w:num>
  <w:num w:numId="3" w16cid:durableId="1214270769">
    <w:abstractNumId w:val="3"/>
  </w:num>
  <w:num w:numId="4" w16cid:durableId="88476098">
    <w:abstractNumId w:val="5"/>
  </w:num>
  <w:num w:numId="5" w16cid:durableId="1699770190">
    <w:abstractNumId w:val="0"/>
  </w:num>
  <w:num w:numId="6" w16cid:durableId="1043601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6B"/>
    <w:rsid w:val="00083F17"/>
    <w:rsid w:val="00136C96"/>
    <w:rsid w:val="001D30E1"/>
    <w:rsid w:val="0024461C"/>
    <w:rsid w:val="0026489F"/>
    <w:rsid w:val="003111A8"/>
    <w:rsid w:val="00314B2F"/>
    <w:rsid w:val="003A2BB9"/>
    <w:rsid w:val="003A331F"/>
    <w:rsid w:val="003B4228"/>
    <w:rsid w:val="004A5FD6"/>
    <w:rsid w:val="0084526B"/>
    <w:rsid w:val="00854BB8"/>
    <w:rsid w:val="008F24A5"/>
    <w:rsid w:val="009716D3"/>
    <w:rsid w:val="009A31A1"/>
    <w:rsid w:val="00AC43F9"/>
    <w:rsid w:val="00AF2B06"/>
    <w:rsid w:val="00B26905"/>
    <w:rsid w:val="00C75736"/>
    <w:rsid w:val="00C76485"/>
    <w:rsid w:val="00CA30C3"/>
    <w:rsid w:val="00D22435"/>
    <w:rsid w:val="00F3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F332A"/>
  <w15:chartTrackingRefBased/>
  <w15:docId w15:val="{FB57F254-CB4F-A345-8AFC-D5CE3260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2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F2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35"/>
  </w:style>
  <w:style w:type="paragraph" w:styleId="Footer">
    <w:name w:val="footer"/>
    <w:basedOn w:val="Normal"/>
    <w:link w:val="FooterChar"/>
    <w:uiPriority w:val="99"/>
    <w:unhideWhenUsed/>
    <w:rsid w:val="00D22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35"/>
  </w:style>
  <w:style w:type="character" w:styleId="Hyperlink">
    <w:name w:val="Hyperlink"/>
    <w:basedOn w:val="DefaultParagraphFont"/>
    <w:uiPriority w:val="99"/>
    <w:unhideWhenUsed/>
    <w:rsid w:val="003A2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isabledlawyers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disabledlawyers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 Holt</dc:creator>
  <cp:keywords/>
  <dc:description/>
  <cp:lastModifiedBy>Daniel Holt</cp:lastModifiedBy>
  <cp:revision>11</cp:revision>
  <dcterms:created xsi:type="dcterms:W3CDTF">2021-11-01T17:27:00Z</dcterms:created>
  <dcterms:modified xsi:type="dcterms:W3CDTF">2023-11-07T17:18:00Z</dcterms:modified>
</cp:coreProperties>
</file>