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BBDA" w14:textId="65A7593B" w:rsidR="00350B78" w:rsidRDefault="00350B78" w:rsidP="00350B78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drawing>
          <wp:inline distT="0" distB="0" distL="0" distR="0" wp14:anchorId="60170AB1" wp14:editId="5BE417F4">
            <wp:extent cx="5608623" cy="1901228"/>
            <wp:effectExtent l="0" t="0" r="5080" b="3810"/>
            <wp:docPr id="1" name="Picture 1" descr="ADL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L Logo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261" cy="191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A627D" w14:textId="77777777" w:rsidR="00350B78" w:rsidRDefault="00350B78" w:rsidP="00CD093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A8F33FB" w14:textId="5877CE18" w:rsidR="00842D46" w:rsidRPr="00350B78" w:rsidRDefault="00842D46" w:rsidP="00CD093D">
      <w:pPr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350B78">
        <w:rPr>
          <w:rFonts w:ascii="Calibri" w:eastAsia="Times New Roman" w:hAnsi="Calibri" w:cs="Calibri"/>
          <w:b/>
          <w:bCs/>
          <w:color w:val="000000"/>
          <w:lang w:eastAsia="en-GB"/>
        </w:rPr>
        <w:t>Association of Disabled Lawyers Statement Regarding the August 2020 BSB Examinations – 27</w:t>
      </w:r>
      <w:r w:rsidRPr="00350B78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350B7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July 2020</w:t>
      </w:r>
    </w:p>
    <w:p w14:paraId="4F6623A3" w14:textId="77777777" w:rsidR="00842D46" w:rsidRPr="00350B78" w:rsidRDefault="00842D46" w:rsidP="00294E9D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B730D8D" w14:textId="32C9DEDB" w:rsidR="006F2A78" w:rsidRPr="00350B78" w:rsidRDefault="006F2A78" w:rsidP="00294E9D">
      <w:pPr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="00E356C5" w:rsidRPr="00350B78">
        <w:rPr>
          <w:rFonts w:ascii="Calibri" w:eastAsia="Times New Roman" w:hAnsi="Calibri" w:cs="Calibri"/>
          <w:color w:val="000000"/>
          <w:lang w:eastAsia="en-GB"/>
        </w:rPr>
        <w:t xml:space="preserve">COVID-19 pandemic </w:t>
      </w:r>
      <w:r w:rsidR="000A735C" w:rsidRPr="00350B78">
        <w:rPr>
          <w:rFonts w:ascii="Calibri" w:eastAsia="Times New Roman" w:hAnsi="Calibri" w:cs="Calibri"/>
          <w:color w:val="000000"/>
          <w:lang w:eastAsia="en-GB"/>
        </w:rPr>
        <w:t>has created unprecedented and unexpected challenges</w:t>
      </w:r>
      <w:r w:rsidR="009F0956" w:rsidRPr="00350B78">
        <w:rPr>
          <w:rFonts w:ascii="Calibri" w:eastAsia="Times New Roman" w:hAnsi="Calibri" w:cs="Calibri"/>
          <w:color w:val="000000"/>
          <w:lang w:eastAsia="en-GB"/>
        </w:rPr>
        <w:t xml:space="preserve">. The members of the </w:t>
      </w:r>
      <w:r w:rsidR="00025355" w:rsidRPr="00350B78">
        <w:rPr>
          <w:rFonts w:ascii="Calibri" w:eastAsia="Times New Roman" w:hAnsi="Calibri" w:cs="Calibri"/>
          <w:color w:val="000000"/>
          <w:lang w:eastAsia="en-GB"/>
        </w:rPr>
        <w:t xml:space="preserve">Association of Disabled Lawyers (‘the Association’ hereafter) </w:t>
      </w:r>
      <w:r w:rsidR="009F0956" w:rsidRPr="00350B78">
        <w:rPr>
          <w:rFonts w:ascii="Calibri" w:eastAsia="Times New Roman" w:hAnsi="Calibri" w:cs="Calibri"/>
          <w:color w:val="000000"/>
          <w:lang w:eastAsia="en-GB"/>
        </w:rPr>
        <w:t>have intimate experiences of the hardships result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>ing from the coronavirus crisis.</w:t>
      </w:r>
      <w:r w:rsidR="009F0956" w:rsidRPr="00350B78">
        <w:rPr>
          <w:rFonts w:ascii="Calibri" w:eastAsia="Times New Roman" w:hAnsi="Calibri" w:cs="Calibri"/>
          <w:color w:val="000000"/>
          <w:lang w:eastAsia="en-GB"/>
        </w:rPr>
        <w:t xml:space="preserve"> Disabled people and people with health conditions have 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 xml:space="preserve">endured </w:t>
      </w:r>
      <w:r w:rsidR="009F0956" w:rsidRPr="00350B78">
        <w:rPr>
          <w:rFonts w:ascii="Calibri" w:eastAsia="Times New Roman" w:hAnsi="Calibri" w:cs="Calibri"/>
          <w:color w:val="000000"/>
          <w:lang w:eastAsia="en-GB"/>
        </w:rPr>
        <w:t>shield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 xml:space="preserve">ing, increased 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>hostility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 xml:space="preserve"> and isolation, difficult working conditions and complex personal circumstances. We</w:t>
      </w:r>
      <w:r w:rsidR="00025355" w:rsidRPr="00350B78">
        <w:rPr>
          <w:rFonts w:ascii="Calibri" w:eastAsia="Times New Roman" w:hAnsi="Calibri" w:cs="Calibri"/>
          <w:color w:val="000000"/>
          <w:lang w:eastAsia="en-GB"/>
        </w:rPr>
        <w:t>, therefore,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 xml:space="preserve"> appreciate the </w:t>
      </w:r>
      <w:r w:rsidR="00025355" w:rsidRPr="00350B78">
        <w:rPr>
          <w:rFonts w:ascii="Calibri" w:eastAsia="Times New Roman" w:hAnsi="Calibri" w:cs="Calibri"/>
          <w:color w:val="000000"/>
          <w:lang w:eastAsia="en-GB"/>
        </w:rPr>
        <w:t>complications</w:t>
      </w:r>
      <w:r w:rsidR="007752B0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025355" w:rsidRPr="00350B78">
        <w:rPr>
          <w:rFonts w:ascii="Calibri" w:eastAsia="Times New Roman" w:hAnsi="Calibri" w:cs="Calibri"/>
          <w:color w:val="000000"/>
          <w:lang w:eastAsia="en-GB"/>
        </w:rPr>
        <w:t>caused by the pandemic.</w:t>
      </w:r>
    </w:p>
    <w:p w14:paraId="2048EDD0" w14:textId="28D81137" w:rsidR="00025355" w:rsidRPr="00350B78" w:rsidRDefault="00025355" w:rsidP="00294E9D">
      <w:pPr>
        <w:rPr>
          <w:rFonts w:ascii="Calibri" w:eastAsia="Times New Roman" w:hAnsi="Calibri" w:cs="Calibri"/>
          <w:color w:val="000000"/>
          <w:lang w:eastAsia="en-GB"/>
        </w:rPr>
      </w:pPr>
    </w:p>
    <w:p w14:paraId="47236A66" w14:textId="0BB98FE6" w:rsidR="00025355" w:rsidRPr="00C71229" w:rsidRDefault="00025355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The Association is, nevertheless,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50B78">
        <w:rPr>
          <w:rFonts w:ascii="Calibri" w:eastAsia="Times New Roman" w:hAnsi="Calibri" w:cs="Calibri"/>
          <w:color w:val="000000"/>
          <w:lang w:eastAsia="en-GB"/>
        </w:rPr>
        <w:t>troubled and disheartened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with the 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>handling of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1C5B" w:rsidRPr="00C71229">
        <w:rPr>
          <w:rFonts w:ascii="Calibri" w:eastAsia="Times New Roman" w:hAnsi="Calibri" w:cs="Calibri"/>
          <w:color w:val="000000"/>
          <w:lang w:eastAsia="en-GB"/>
        </w:rPr>
        <w:t>B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 xml:space="preserve">ar Professional </w:t>
      </w:r>
      <w:r w:rsidR="00661C5B" w:rsidRPr="00C71229">
        <w:rPr>
          <w:rFonts w:ascii="Calibri" w:eastAsia="Times New Roman" w:hAnsi="Calibri" w:cs="Calibri"/>
          <w:color w:val="000000"/>
          <w:lang w:eastAsia="en-GB"/>
        </w:rPr>
        <w:t>T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 xml:space="preserve">raining </w:t>
      </w:r>
      <w:r w:rsidR="00661C5B" w:rsidRPr="00C71229">
        <w:rPr>
          <w:rFonts w:ascii="Calibri" w:eastAsia="Times New Roman" w:hAnsi="Calibri" w:cs="Calibri"/>
          <w:color w:val="000000"/>
          <w:lang w:eastAsia="en-GB"/>
        </w:rPr>
        <w:t>C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>ourse (‘BPTC’)</w:t>
      </w:r>
      <w:r w:rsidR="00661C5B" w:rsidRPr="00C71229">
        <w:rPr>
          <w:rFonts w:ascii="Calibri" w:eastAsia="Times New Roman" w:hAnsi="Calibri" w:cs="Calibri"/>
          <w:color w:val="000000"/>
          <w:lang w:eastAsia="en-GB"/>
        </w:rPr>
        <w:t xml:space="preserve"> students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50B78">
        <w:rPr>
          <w:rFonts w:ascii="Calibri" w:eastAsia="Times New Roman" w:hAnsi="Calibri" w:cs="Calibri"/>
          <w:color w:val="000000"/>
          <w:lang w:eastAsia="en-GB"/>
        </w:rPr>
        <w:t>sitting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the centralised exams in August</w:t>
      </w:r>
      <w:r w:rsidRPr="00350B78">
        <w:rPr>
          <w:rFonts w:ascii="Calibri" w:eastAsia="Times New Roman" w:hAnsi="Calibri" w:cs="Calibri"/>
          <w:color w:val="000000"/>
          <w:lang w:eastAsia="en-GB"/>
        </w:rPr>
        <w:t>.</w:t>
      </w:r>
      <w:r w:rsidR="00A649B2" w:rsidRPr="00350B78">
        <w:rPr>
          <w:rFonts w:ascii="Calibri" w:eastAsia="Times New Roman" w:hAnsi="Calibri" w:cs="Calibri"/>
          <w:color w:val="000000"/>
          <w:lang w:eastAsia="en-GB"/>
        </w:rPr>
        <w:t xml:space="preserve"> We are deeply concerned that 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 xml:space="preserve">these adverse measures </w:t>
      </w:r>
      <w:r w:rsidR="00A649B2" w:rsidRPr="00350B78">
        <w:rPr>
          <w:rFonts w:ascii="Calibri" w:eastAsia="Times New Roman" w:hAnsi="Calibri" w:cs="Calibri"/>
          <w:color w:val="000000"/>
          <w:lang w:eastAsia="en-GB"/>
        </w:rPr>
        <w:t>undermine equality and diversity efforts at the Bar. Disabled students and students with health conditions have been disadvantaged and left behind.</w:t>
      </w:r>
    </w:p>
    <w:p w14:paraId="65C0E5F7" w14:textId="77777777" w:rsidR="00A649B2" w:rsidRPr="00350B78" w:rsidRDefault="00A649B2" w:rsidP="00294E9D">
      <w:pPr>
        <w:rPr>
          <w:rFonts w:ascii="Calibri" w:eastAsia="Times New Roman" w:hAnsi="Calibri" w:cs="Calibri"/>
          <w:color w:val="000000"/>
          <w:lang w:eastAsia="en-GB"/>
        </w:rPr>
      </w:pPr>
    </w:p>
    <w:p w14:paraId="41C33517" w14:textId="596C5626" w:rsidR="005409C5" w:rsidRPr="00350B78" w:rsidRDefault="00A649B2" w:rsidP="00294E9D">
      <w:pPr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O</w:t>
      </w:r>
      <w:r w:rsidRPr="00C71229">
        <w:rPr>
          <w:rFonts w:ascii="Calibri" w:eastAsia="Times New Roman" w:hAnsi="Calibri" w:cs="Calibri"/>
          <w:color w:val="000000"/>
          <w:lang w:eastAsia="en-GB"/>
        </w:rPr>
        <w:t>n 13</w:t>
      </w:r>
      <w:r w:rsidRPr="00350B78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71229">
        <w:rPr>
          <w:rFonts w:ascii="Calibri" w:eastAsia="Times New Roman" w:hAnsi="Calibri" w:cs="Calibri"/>
          <w:color w:val="000000"/>
          <w:lang w:eastAsia="en-GB"/>
        </w:rPr>
        <w:t>May</w:t>
      </w:r>
      <w:r w:rsidRPr="00350B78">
        <w:rPr>
          <w:rFonts w:ascii="Calibri" w:eastAsia="Times New Roman" w:hAnsi="Calibri" w:cs="Calibri"/>
          <w:color w:val="000000"/>
          <w:lang w:eastAsia="en-GB"/>
        </w:rPr>
        <w:t>,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50B78">
        <w:rPr>
          <w:rFonts w:ascii="Calibri" w:eastAsia="Times New Roman" w:hAnsi="Calibri" w:cs="Calibri"/>
          <w:color w:val="000000"/>
          <w:lang w:eastAsia="en-GB"/>
        </w:rPr>
        <w:t>t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he </w:t>
      </w:r>
      <w:r w:rsidR="00294E9D" w:rsidRPr="00C71229">
        <w:rPr>
          <w:rFonts w:ascii="Calibri" w:eastAsia="Times New Roman" w:hAnsi="Calibri" w:cs="Calibri"/>
          <w:color w:val="000000"/>
          <w:lang w:eastAsia="en-GB"/>
        </w:rPr>
        <w:t>B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 xml:space="preserve">ar </w:t>
      </w:r>
      <w:r w:rsidR="00294E9D" w:rsidRPr="00C71229">
        <w:rPr>
          <w:rFonts w:ascii="Calibri" w:eastAsia="Times New Roman" w:hAnsi="Calibri" w:cs="Calibri"/>
          <w:color w:val="000000"/>
          <w:lang w:eastAsia="en-GB"/>
        </w:rPr>
        <w:t>S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 xml:space="preserve">tandards </w:t>
      </w:r>
      <w:r w:rsidR="00294E9D" w:rsidRPr="00C71229">
        <w:rPr>
          <w:rFonts w:ascii="Calibri" w:eastAsia="Times New Roman" w:hAnsi="Calibri" w:cs="Calibri"/>
          <w:color w:val="000000"/>
          <w:lang w:eastAsia="en-GB"/>
        </w:rPr>
        <w:t>B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>oard</w:t>
      </w:r>
      <w:r w:rsidR="00294E9D"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>(‘BSB’) announced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50B78">
        <w:rPr>
          <w:rFonts w:ascii="Calibri" w:eastAsia="Times New Roman" w:hAnsi="Calibri" w:cs="Calibri"/>
          <w:color w:val="000000"/>
          <w:lang w:eastAsia="en-GB"/>
        </w:rPr>
        <w:t>its decision to assess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the majority of students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 xml:space="preserve"> using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remotely proctored exam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>ination</w:t>
      </w:r>
      <w:r w:rsidRPr="00C71229">
        <w:rPr>
          <w:rFonts w:ascii="Calibri" w:eastAsia="Times New Roman" w:hAnsi="Calibri" w:cs="Calibri"/>
          <w:color w:val="000000"/>
          <w:lang w:eastAsia="en-GB"/>
        </w:rPr>
        <w:t>s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54643" w:rsidRPr="00350B78">
        <w:rPr>
          <w:rFonts w:ascii="Calibri" w:eastAsia="Times New Roman" w:hAnsi="Calibri" w:cs="Calibri"/>
          <w:color w:val="000000"/>
          <w:lang w:eastAsia="en-GB"/>
        </w:rPr>
        <w:t xml:space="preserve">They also require access to quiet spaces, a strong internet connection, and a device that can support live video monitoring. 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>Students</w:t>
      </w:r>
      <w:r w:rsidR="00625BA4" w:rsidRPr="00350B78">
        <w:rPr>
          <w:rFonts w:ascii="Calibri" w:eastAsia="Times New Roman" w:hAnsi="Calibri" w:cs="Calibri"/>
          <w:color w:val="000000"/>
          <w:lang w:eastAsia="en-GB"/>
        </w:rPr>
        <w:t xml:space="preserve"> unable to use this system</w:t>
      </w:r>
      <w:r w:rsidR="005E1FF8" w:rsidRPr="00350B78">
        <w:rPr>
          <w:rFonts w:ascii="Calibri" w:eastAsia="Times New Roman" w:hAnsi="Calibri" w:cs="Calibri"/>
          <w:color w:val="000000"/>
          <w:lang w:eastAsia="en-GB"/>
        </w:rPr>
        <w:t>,</w:t>
      </w:r>
      <w:r w:rsidR="00625BA4" w:rsidRPr="00350B78">
        <w:rPr>
          <w:rFonts w:ascii="Calibri" w:eastAsia="Times New Roman" w:hAnsi="Calibri" w:cs="Calibri"/>
          <w:color w:val="000000"/>
          <w:lang w:eastAsia="en-GB"/>
        </w:rPr>
        <w:t xml:space="preserve"> and those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with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reasonable adjustments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beyond minimal extra time and scheduled breaks</w:t>
      </w:r>
      <w:r w:rsidR="005E1FF8" w:rsidRPr="00350B78">
        <w:rPr>
          <w:rFonts w:ascii="Calibri" w:eastAsia="Times New Roman" w:hAnsi="Calibri" w:cs="Calibri"/>
          <w:color w:val="000000"/>
          <w:lang w:eastAsia="en-GB"/>
        </w:rPr>
        <w:t>,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25BA4" w:rsidRPr="00350B78">
        <w:rPr>
          <w:rFonts w:ascii="Calibri" w:eastAsia="Times New Roman" w:hAnsi="Calibri" w:cs="Calibri"/>
          <w:color w:val="000000"/>
          <w:lang w:eastAsia="en-GB"/>
        </w:rPr>
        <w:t xml:space="preserve">were expected to </w:t>
      </w:r>
      <w:r w:rsidRPr="00C71229">
        <w:rPr>
          <w:rFonts w:ascii="Calibri" w:eastAsia="Times New Roman" w:hAnsi="Calibri" w:cs="Calibri"/>
          <w:color w:val="000000"/>
          <w:lang w:eastAsia="en-GB"/>
        </w:rPr>
        <w:t>access Pearson VUE test centres</w:t>
      </w:r>
      <w:r w:rsidR="00625BA4" w:rsidRPr="00350B78">
        <w:rPr>
          <w:rFonts w:ascii="Calibri" w:eastAsia="Times New Roman" w:hAnsi="Calibri" w:cs="Calibri"/>
          <w:color w:val="000000"/>
          <w:lang w:eastAsia="en-GB"/>
        </w:rPr>
        <w:t xml:space="preserve"> to complete the examinations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 xml:space="preserve">Test centres, however, have limited capacity to make adjustments. 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>On 14</w:t>
      </w:r>
      <w:r w:rsidR="005409C5" w:rsidRPr="00350B78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May, our Chair</w:t>
      </w:r>
      <w:r w:rsidR="0074311E">
        <w:rPr>
          <w:rFonts w:ascii="Calibri" w:eastAsia="Times New Roman" w:hAnsi="Calibri" w:cs="Calibri"/>
          <w:color w:val="000000"/>
          <w:lang w:eastAsia="en-GB"/>
        </w:rPr>
        <w:t>, Daniel Holt,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contacted the BSB’s Equality and Diversity team to highlight how both options will cause unfairness and disadvantage. Daniel was </w:t>
      </w:r>
      <w:r w:rsidR="00645160">
        <w:rPr>
          <w:rFonts w:ascii="Calibri" w:eastAsia="Times New Roman" w:hAnsi="Calibri" w:cs="Calibri"/>
          <w:color w:val="000000"/>
          <w:lang w:eastAsia="en-GB"/>
        </w:rPr>
        <w:t>informed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>that its Examinations Team was working with</w:t>
      </w:r>
      <w:r w:rsidR="005409C5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61C5B" w:rsidRPr="00350B78">
        <w:rPr>
          <w:rFonts w:ascii="Calibri" w:eastAsia="Times New Roman" w:hAnsi="Calibri" w:cs="Calibri"/>
          <w:color w:val="000000"/>
          <w:lang w:eastAsia="en-GB"/>
        </w:rPr>
        <w:t>BPTC providers to implement students’ reasonable adjustments.</w:t>
      </w:r>
    </w:p>
    <w:p w14:paraId="67709656" w14:textId="77777777" w:rsidR="00661C5B" w:rsidRPr="00350B78" w:rsidRDefault="00661C5B" w:rsidP="00294E9D">
      <w:pPr>
        <w:rPr>
          <w:rFonts w:ascii="Calibri" w:eastAsia="Times New Roman" w:hAnsi="Calibri" w:cs="Calibri"/>
          <w:color w:val="000000"/>
          <w:lang w:eastAsia="en-GB"/>
        </w:rPr>
      </w:pPr>
    </w:p>
    <w:p w14:paraId="4270EEAC" w14:textId="44DE9566" w:rsidR="00092F66" w:rsidRPr="00350B78" w:rsidRDefault="00661C5B" w:rsidP="00294E9D">
      <w:pPr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Students Against the Bar Exams Regulations (‘SABER’)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wrote to the BSB on 1</w:t>
      </w:r>
      <w:r w:rsidRPr="00350B78">
        <w:rPr>
          <w:rFonts w:ascii="Calibri" w:eastAsia="Times New Roman" w:hAnsi="Calibri" w:cs="Calibri"/>
          <w:color w:val="000000"/>
          <w:lang w:eastAsia="en-GB"/>
        </w:rPr>
        <w:t>st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June 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emphasising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the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discriminatory 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nature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of 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the arrangements and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proposing 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an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open book exam</w:t>
      </w:r>
      <w:r w:rsidR="0079694E" w:rsidRPr="00350B78">
        <w:rPr>
          <w:rFonts w:ascii="Calibri" w:eastAsia="Times New Roman" w:hAnsi="Calibri" w:cs="Calibri"/>
          <w:color w:val="000000"/>
          <w:lang w:eastAsia="en-GB"/>
        </w:rPr>
        <w:t>ination that would reduce the unfairness and disadvantage caused by Pearson Vue’s practices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>. T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he BSB 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>responded with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 xml:space="preserve">assurances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that all reasonable adjustments would be 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>made (15</w:t>
      </w:r>
      <w:r w:rsidR="00002F81" w:rsidRPr="00350B78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 xml:space="preserve"> June) and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“no student should be asked to waive a reasonable adjustment”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 xml:space="preserve"> (3</w:t>
      </w:r>
      <w:r w:rsidR="00002F81" w:rsidRPr="00350B78">
        <w:rPr>
          <w:rFonts w:ascii="Calibri" w:eastAsia="Times New Roman" w:hAnsi="Calibri" w:cs="Calibri"/>
          <w:color w:val="000000"/>
          <w:vertAlign w:val="superscript"/>
          <w:lang w:eastAsia="en-GB"/>
        </w:rPr>
        <w:t>rd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 xml:space="preserve"> July)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.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 xml:space="preserve"> BPTC providers </w:t>
      </w:r>
      <w:r w:rsidR="00092F66" w:rsidRPr="00350B78">
        <w:rPr>
          <w:rFonts w:ascii="Calibri" w:eastAsia="Times New Roman" w:hAnsi="Calibri" w:cs="Calibri"/>
          <w:color w:val="000000"/>
          <w:lang w:eastAsia="en-GB"/>
        </w:rPr>
        <w:t xml:space="preserve">were </w:t>
      </w:r>
      <w:r w:rsidR="00002F81" w:rsidRPr="00350B78">
        <w:rPr>
          <w:rFonts w:ascii="Calibri" w:eastAsia="Times New Roman" w:hAnsi="Calibri" w:cs="Calibri"/>
          <w:color w:val="000000"/>
          <w:lang w:eastAsia="en-GB"/>
        </w:rPr>
        <w:t xml:space="preserve">awaiting </w:t>
      </w:r>
      <w:r w:rsidR="00092F66" w:rsidRPr="00350B78">
        <w:rPr>
          <w:rFonts w:ascii="Calibri" w:eastAsia="Times New Roman" w:hAnsi="Calibri" w:cs="Calibri"/>
          <w:color w:val="000000"/>
          <w:lang w:eastAsia="en-GB"/>
        </w:rPr>
        <w:t xml:space="preserve">communication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from </w:t>
      </w:r>
      <w:r w:rsidR="00092F66" w:rsidRPr="00350B78">
        <w:rPr>
          <w:rFonts w:ascii="Calibri" w:eastAsia="Times New Roman" w:hAnsi="Calibri" w:cs="Calibri"/>
          <w:color w:val="000000"/>
          <w:lang w:eastAsia="en-GB"/>
        </w:rPr>
        <w:t xml:space="preserve">the BSB in mid-July, despite these 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>declarations</w:t>
      </w:r>
      <w:r w:rsidR="00092F66" w:rsidRPr="00350B78">
        <w:rPr>
          <w:rFonts w:ascii="Calibri" w:eastAsia="Times New Roman" w:hAnsi="Calibri" w:cs="Calibri"/>
          <w:color w:val="000000"/>
          <w:lang w:eastAsia="en-GB"/>
        </w:rPr>
        <w:t xml:space="preserve"> and those given to </w:t>
      </w:r>
      <w:r w:rsidR="008A535F">
        <w:rPr>
          <w:rFonts w:ascii="Calibri" w:eastAsia="Times New Roman" w:hAnsi="Calibri" w:cs="Calibri"/>
          <w:color w:val="000000"/>
          <w:lang w:eastAsia="en-GB"/>
        </w:rPr>
        <w:t xml:space="preserve">Daniel </w:t>
      </w:r>
      <w:r w:rsidR="00092F66" w:rsidRPr="00350B78">
        <w:rPr>
          <w:rFonts w:ascii="Calibri" w:eastAsia="Times New Roman" w:hAnsi="Calibri" w:cs="Calibri"/>
          <w:color w:val="000000"/>
          <w:lang w:eastAsia="en-GB"/>
        </w:rPr>
        <w:t>in May.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705D2" w:rsidRPr="00350B78">
        <w:rPr>
          <w:rFonts w:ascii="Calibri" w:eastAsia="Times New Roman" w:hAnsi="Calibri" w:cs="Calibri"/>
          <w:color w:val="000000"/>
          <w:lang w:eastAsia="en-GB"/>
        </w:rPr>
        <w:t xml:space="preserve"> Many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students </w:t>
      </w:r>
      <w:r w:rsidR="002705D2" w:rsidRPr="00350B78">
        <w:rPr>
          <w:rFonts w:ascii="Calibri" w:eastAsia="Times New Roman" w:hAnsi="Calibri" w:cs="Calibri"/>
          <w:color w:val="000000"/>
          <w:lang w:eastAsia="en-GB"/>
        </w:rPr>
        <w:t>have been offered slots in centres far from their home and/or very early in the morning</w:t>
      </w:r>
      <w:r w:rsidR="00645160">
        <w:rPr>
          <w:rFonts w:ascii="Calibri" w:eastAsia="Times New Roman" w:hAnsi="Calibri" w:cs="Calibri"/>
          <w:color w:val="000000"/>
          <w:lang w:eastAsia="en-GB"/>
        </w:rPr>
        <w:t>.</w:t>
      </w:r>
    </w:p>
    <w:p w14:paraId="5E1C8B1D" w14:textId="77777777" w:rsidR="00C71229" w:rsidRPr="00C71229" w:rsidRDefault="00C71229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811D1D2" w14:textId="386B3E11" w:rsidR="00C71229" w:rsidRPr="00C71229" w:rsidRDefault="00294E9D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lastRenderedPageBreak/>
        <w:t xml:space="preserve">Students with reasonable adjustments were supposed to be able to book their slots at test centres before students without adjustments.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On 20</w:t>
      </w:r>
      <w:r w:rsidR="00645160" w:rsidRPr="008A535F">
        <w:rPr>
          <w:rFonts w:ascii="Calibri" w:eastAsia="Times New Roman" w:hAnsi="Calibri" w:cs="Calibri"/>
          <w:color w:val="000000"/>
          <w:vertAlign w:val="superscript"/>
          <w:lang w:eastAsia="en-GB"/>
        </w:rPr>
        <w:t>t</w:t>
      </w:r>
      <w:r w:rsidR="008A535F" w:rsidRPr="008A535F">
        <w:rPr>
          <w:rFonts w:ascii="Calibri" w:eastAsia="Times New Roman" w:hAnsi="Calibri" w:cs="Calibri"/>
          <w:color w:val="000000"/>
          <w:vertAlign w:val="superscript"/>
          <w:lang w:eastAsia="en-GB"/>
        </w:rPr>
        <w:t>h</w:t>
      </w:r>
      <w:r w:rsidR="008A535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July, </w:t>
      </w:r>
      <w:r w:rsidR="00CD6054" w:rsidRPr="00C71229">
        <w:rPr>
          <w:rFonts w:ascii="Calibri" w:eastAsia="Times New Roman" w:hAnsi="Calibri" w:cs="Calibri"/>
          <w:color w:val="000000"/>
          <w:lang w:eastAsia="en-GB"/>
        </w:rPr>
        <w:t>test centre</w:t>
      </w:r>
      <w:r w:rsidR="00CD6054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booking</w:t>
      </w:r>
      <w:r w:rsidR="00CD6054" w:rsidRPr="00350B78">
        <w:rPr>
          <w:rFonts w:ascii="Calibri" w:eastAsia="Times New Roman" w:hAnsi="Calibri" w:cs="Calibri"/>
          <w:color w:val="000000"/>
          <w:lang w:eastAsia="en-GB"/>
        </w:rPr>
        <w:t>s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opened to students without adjustments</w:t>
      </w:r>
      <w:r w:rsidR="00CD6054" w:rsidRPr="00350B78">
        <w:rPr>
          <w:rFonts w:ascii="Calibri" w:eastAsia="Times New Roman" w:hAnsi="Calibri" w:cs="Calibri"/>
          <w:color w:val="000000"/>
          <w:lang w:eastAsia="en-GB"/>
        </w:rPr>
        <w:t xml:space="preserve"> and the difficulties have continued. </w:t>
      </w:r>
      <w:r w:rsidR="005E1FF8" w:rsidRPr="00350B78">
        <w:rPr>
          <w:rFonts w:ascii="Calibri" w:eastAsia="Times New Roman" w:hAnsi="Calibri" w:cs="Calibri"/>
          <w:color w:val="000000"/>
          <w:lang w:eastAsia="en-GB"/>
        </w:rPr>
        <w:t>L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imited test centre availability</w:t>
      </w:r>
      <w:r w:rsidR="005E1FF8" w:rsidRPr="00350B78">
        <w:rPr>
          <w:rFonts w:ascii="Calibri" w:eastAsia="Times New Roman" w:hAnsi="Calibri" w:cs="Calibri"/>
          <w:color w:val="000000"/>
          <w:lang w:eastAsia="en-GB"/>
        </w:rPr>
        <w:t xml:space="preserve"> has meant that students </w:t>
      </w:r>
      <w:r w:rsidR="005E1FF8" w:rsidRPr="00C71229">
        <w:rPr>
          <w:rFonts w:ascii="Calibri" w:eastAsia="Times New Roman" w:hAnsi="Calibri" w:cs="Calibri"/>
          <w:color w:val="000000"/>
          <w:lang w:eastAsia="en-GB"/>
        </w:rPr>
        <w:t xml:space="preserve">without a stable internet connection or quiet </w:t>
      </w:r>
      <w:r w:rsidR="008A3506" w:rsidRPr="00350B78">
        <w:rPr>
          <w:rFonts w:ascii="Calibri" w:eastAsia="Times New Roman" w:hAnsi="Calibri" w:cs="Calibri"/>
          <w:color w:val="000000"/>
          <w:lang w:eastAsia="en-GB"/>
        </w:rPr>
        <w:t>space</w:t>
      </w:r>
      <w:r w:rsidR="005E1FF8" w:rsidRPr="00C71229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are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forced to sit the exam</w:t>
      </w:r>
      <w:r w:rsidR="00842D46" w:rsidRPr="00350B78">
        <w:rPr>
          <w:rFonts w:ascii="Calibri" w:eastAsia="Times New Roman" w:hAnsi="Calibri" w:cs="Calibri"/>
          <w:color w:val="000000"/>
          <w:lang w:eastAsia="en-GB"/>
        </w:rPr>
        <w:t>ination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s online </w:t>
      </w:r>
      <w:r w:rsidR="005E1FF8" w:rsidRPr="00350B78">
        <w:rPr>
          <w:rFonts w:ascii="Calibri" w:eastAsia="Times New Roman" w:hAnsi="Calibri" w:cs="Calibri"/>
          <w:color w:val="000000"/>
          <w:lang w:eastAsia="en-GB"/>
        </w:rPr>
        <w:t>and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risk being </w:t>
      </w:r>
      <w:r w:rsidR="008A3506" w:rsidRPr="00350B78">
        <w:rPr>
          <w:rFonts w:ascii="Calibri" w:eastAsia="Times New Roman" w:hAnsi="Calibri" w:cs="Calibri"/>
          <w:color w:val="000000"/>
          <w:lang w:eastAsia="en-GB"/>
        </w:rPr>
        <w:t>disqualified since noise and background activity can automatically terminate the examination.</w:t>
      </w:r>
    </w:p>
    <w:p w14:paraId="2EAB298D" w14:textId="7EC8AABB" w:rsidR="00C71229" w:rsidRPr="00C71229" w:rsidRDefault="00C71229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72F2D3" w14:textId="0480F737" w:rsidR="005E1FF8" w:rsidRPr="00C71229" w:rsidRDefault="008A3506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The poor handling of the examinations has put disabled students 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 xml:space="preserve">and students with health conditions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under significant stress and disadvantage. </w:t>
      </w:r>
      <w:r w:rsidR="002705D2" w:rsidRPr="00350B78">
        <w:rPr>
          <w:rFonts w:ascii="Calibri" w:eastAsia="Times New Roman" w:hAnsi="Calibri" w:cs="Calibri"/>
          <w:color w:val="000000"/>
          <w:lang w:eastAsia="en-GB"/>
        </w:rPr>
        <w:t xml:space="preserve">Students have experienced disorganised booking systems and processes.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Many 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>students have had to defer their examinations until December because their reasonable adjustments could not be appropriately implemented. Others are sitting the examinations without their adjustments or with inappropriate measures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. One reason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 for this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 xml:space="preserve"> is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that 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>the process has been too stressful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.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Secondly, some students</w:t>
      </w:r>
      <w:r w:rsidR="00EE4A62" w:rsidRPr="00C71229">
        <w:rPr>
          <w:rFonts w:ascii="Calibri" w:eastAsia="Times New Roman" w:hAnsi="Calibri" w:cs="Calibri"/>
          <w:color w:val="000000"/>
          <w:lang w:eastAsia="en-GB"/>
        </w:rPr>
        <w:t xml:space="preserve"> need to begin employment</w:t>
      </w:r>
      <w:r w:rsidR="00EE4A62" w:rsidRPr="00350B78">
        <w:rPr>
          <w:rFonts w:ascii="Calibri" w:eastAsia="Times New Roman" w:hAnsi="Calibri" w:cs="Calibri"/>
          <w:color w:val="000000"/>
          <w:lang w:eastAsia="en-GB"/>
        </w:rPr>
        <w:t>/pupillage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. Thirdly,</w:t>
      </w:r>
      <w:r w:rsidR="00EE4A62" w:rsidRPr="00C71229">
        <w:rPr>
          <w:rFonts w:ascii="Calibri" w:eastAsia="Times New Roman" w:hAnsi="Calibri" w:cs="Calibri"/>
          <w:color w:val="000000"/>
          <w:lang w:eastAsia="en-GB"/>
        </w:rPr>
        <w:t xml:space="preserve"> visas have already expired or will expire before the deferred examinations.</w:t>
      </w:r>
      <w:r w:rsidR="00203292" w:rsidRPr="00350B7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645160">
        <w:rPr>
          <w:rFonts w:ascii="Times New Roman" w:eastAsia="Times New Roman" w:hAnsi="Times New Roman" w:cs="Times New Roman"/>
          <w:color w:val="000000"/>
          <w:lang w:eastAsia="en-GB"/>
        </w:rPr>
        <w:t xml:space="preserve">Furthermore, </w:t>
      </w:r>
      <w:r w:rsidR="00645160">
        <w:rPr>
          <w:rFonts w:ascii="Calibri" w:eastAsia="Times New Roman" w:hAnsi="Calibri" w:cs="Calibri"/>
          <w:color w:val="000000"/>
          <w:lang w:eastAsia="en-GB"/>
        </w:rPr>
        <w:t>r</w:t>
      </w:r>
      <w:r w:rsidR="00645160" w:rsidRPr="00350B78">
        <w:rPr>
          <w:rFonts w:ascii="Calibri" w:eastAsia="Times New Roman" w:hAnsi="Calibri" w:cs="Calibri"/>
          <w:color w:val="000000"/>
          <w:lang w:eastAsia="en-GB"/>
        </w:rPr>
        <w:t xml:space="preserve">evision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time has been severely restricted 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for many students because of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C71229">
        <w:rPr>
          <w:rFonts w:ascii="Calibri" w:eastAsia="Times New Roman" w:hAnsi="Calibri" w:cs="Calibri"/>
          <w:color w:val="000000"/>
          <w:lang w:eastAsia="en-GB"/>
        </w:rPr>
        <w:t>organis</w:t>
      </w:r>
      <w:r w:rsidR="00203292" w:rsidRPr="00350B78">
        <w:rPr>
          <w:rFonts w:ascii="Calibri" w:eastAsia="Times New Roman" w:hAnsi="Calibri" w:cs="Calibri"/>
          <w:color w:val="000000"/>
          <w:lang w:eastAsia="en-GB"/>
        </w:rPr>
        <w:t>ing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exam</w:t>
      </w:r>
      <w:r w:rsidRPr="00350B78">
        <w:rPr>
          <w:rFonts w:ascii="Calibri" w:eastAsia="Times New Roman" w:hAnsi="Calibri" w:cs="Calibri"/>
          <w:color w:val="000000"/>
          <w:lang w:eastAsia="en-GB"/>
        </w:rPr>
        <w:t>ination</w:t>
      </w:r>
      <w:r w:rsidRPr="00C71229">
        <w:rPr>
          <w:rFonts w:ascii="Calibri" w:eastAsia="Times New Roman" w:hAnsi="Calibri" w:cs="Calibri"/>
          <w:color w:val="000000"/>
          <w:lang w:eastAsia="en-GB"/>
        </w:rPr>
        <w:t>s and suffering exacerbated symptoms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. </w:t>
      </w:r>
    </w:p>
    <w:p w14:paraId="01F02631" w14:textId="77777777" w:rsidR="00C71229" w:rsidRPr="00C71229" w:rsidRDefault="00C71229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4F5D7A0" w14:textId="612076FB" w:rsidR="00C71229" w:rsidRPr="00350B78" w:rsidRDefault="00203292" w:rsidP="00294E9D">
      <w:pPr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T</w:t>
      </w:r>
      <w:r w:rsidRPr="00C71229">
        <w:rPr>
          <w:rFonts w:ascii="Calibri" w:eastAsia="Times New Roman" w:hAnsi="Calibri" w:cs="Calibri"/>
          <w:color w:val="000000"/>
          <w:lang w:eastAsia="en-GB"/>
        </w:rPr>
        <w:t>he</w:t>
      </w:r>
      <w:r w:rsidRPr="00350B78">
        <w:rPr>
          <w:rFonts w:ascii="Calibri" w:eastAsia="Times New Roman" w:hAnsi="Calibri" w:cs="Calibri"/>
          <w:color w:val="000000"/>
          <w:lang w:eastAsia="en-GB"/>
        </w:rPr>
        <w:t>se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 exam</w:t>
      </w:r>
      <w:r w:rsidRPr="00350B78">
        <w:rPr>
          <w:rFonts w:ascii="Calibri" w:eastAsia="Times New Roman" w:hAnsi="Calibri" w:cs="Calibri"/>
          <w:color w:val="000000"/>
          <w:lang w:eastAsia="en-GB"/>
        </w:rPr>
        <w:t>ination</w:t>
      </w:r>
      <w:r w:rsidRPr="00C71229">
        <w:rPr>
          <w:rFonts w:ascii="Calibri" w:eastAsia="Times New Roman" w:hAnsi="Calibri" w:cs="Calibri"/>
          <w:color w:val="000000"/>
          <w:lang w:eastAsia="en-GB"/>
        </w:rPr>
        <w:t xml:space="preserve">s in August are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not a fair assessment of </w:t>
      </w:r>
      <w:r w:rsidRPr="00C71229">
        <w:rPr>
          <w:rFonts w:ascii="Calibri" w:eastAsia="Times New Roman" w:hAnsi="Calibri" w:cs="Calibri"/>
          <w:color w:val="000000"/>
          <w:lang w:eastAsia="en-GB"/>
        </w:rPr>
        <w:t>students’ abilities.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The Association, 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therefore</w:t>
      </w:r>
      <w:r w:rsidRPr="00350B78">
        <w:rPr>
          <w:rFonts w:ascii="Calibri" w:eastAsia="Times New Roman" w:hAnsi="Calibri" w:cs="Calibri"/>
          <w:color w:val="000000"/>
          <w:lang w:eastAsia="en-GB"/>
        </w:rPr>
        <w:t>, recommends that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:</w:t>
      </w:r>
    </w:p>
    <w:p w14:paraId="1C2A9212" w14:textId="77777777" w:rsidR="00294E9D" w:rsidRPr="00C71229" w:rsidRDefault="00294E9D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65E0D51" w14:textId="352D8DE5" w:rsidR="00C71229" w:rsidRPr="00350B78" w:rsidRDefault="00203292" w:rsidP="00294E9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T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>he BSB accommodate</w:t>
      </w:r>
      <w:r w:rsidR="00350B78" w:rsidRPr="00350B78">
        <w:rPr>
          <w:rFonts w:ascii="Calibri" w:eastAsia="Times New Roman" w:hAnsi="Calibri" w:cs="Calibri"/>
          <w:color w:val="000000"/>
          <w:lang w:eastAsia="en-GB"/>
        </w:rPr>
        <w:t>s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students</w:t>
      </w:r>
      <w:r w:rsidR="00350B78" w:rsidRPr="00350B78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investigate</w:t>
      </w:r>
      <w:r w:rsidR="00350B78" w:rsidRPr="00350B78">
        <w:rPr>
          <w:rFonts w:ascii="Calibri" w:eastAsia="Times New Roman" w:hAnsi="Calibri" w:cs="Calibri"/>
          <w:color w:val="000000"/>
          <w:lang w:eastAsia="en-GB"/>
        </w:rPr>
        <w:t>s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its failings and the impact on students. It should publish a public report of its findings.</w:t>
      </w:r>
    </w:p>
    <w:p w14:paraId="4FE8E396" w14:textId="77777777" w:rsidR="00294E9D" w:rsidRPr="00C71229" w:rsidRDefault="00294E9D" w:rsidP="00294E9D">
      <w:pPr>
        <w:ind w:left="72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E89C906" w14:textId="38B50E9D" w:rsidR="00350B78" w:rsidRPr="00350B78" w:rsidRDefault="00350B78" w:rsidP="00294E9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The difficulties faced by students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 are </w:t>
      </w:r>
      <w:r w:rsidR="008A535F">
        <w:rPr>
          <w:rFonts w:ascii="Calibri" w:eastAsia="Times New Roman" w:hAnsi="Calibri" w:cs="Calibri"/>
          <w:color w:val="000000"/>
          <w:lang w:eastAsia="en-GB"/>
        </w:rPr>
        <w:t xml:space="preserve">factored </w:t>
      </w:r>
      <w:r w:rsidRPr="00350B78">
        <w:rPr>
          <w:rFonts w:ascii="Calibri" w:eastAsia="Times New Roman" w:hAnsi="Calibri" w:cs="Calibri"/>
          <w:color w:val="000000"/>
          <w:lang w:eastAsia="en-GB"/>
        </w:rPr>
        <w:t>in</w:t>
      </w:r>
      <w:r w:rsidR="008A535F">
        <w:rPr>
          <w:rFonts w:ascii="Calibri" w:eastAsia="Times New Roman" w:hAnsi="Calibri" w:cs="Calibri"/>
          <w:color w:val="000000"/>
          <w:lang w:eastAsia="en-GB"/>
        </w:rPr>
        <w:t>to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their examination marks; </w:t>
      </w:r>
    </w:p>
    <w:p w14:paraId="15BB3C26" w14:textId="77777777" w:rsidR="00350B78" w:rsidRPr="00350B78" w:rsidRDefault="00350B78" w:rsidP="00350B78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</w:p>
    <w:p w14:paraId="11F59754" w14:textId="2E3B6636" w:rsidR="00350B78" w:rsidRPr="00350B78" w:rsidRDefault="00350B78" w:rsidP="00294E9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All students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 are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allowed to </w:t>
      </w:r>
      <w:proofErr w:type="spellStart"/>
      <w:r w:rsidRPr="00350B78">
        <w:rPr>
          <w:rFonts w:ascii="Calibri" w:eastAsia="Times New Roman" w:hAnsi="Calibri" w:cs="Calibri"/>
          <w:color w:val="000000"/>
          <w:lang w:eastAsia="en-GB"/>
        </w:rPr>
        <w:t>resit</w:t>
      </w:r>
      <w:proofErr w:type="spellEnd"/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examinations without penalty in December, to reflect the difficult circumstances under which the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August 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examinations 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are being </w:t>
      </w:r>
      <w:r w:rsidRPr="00350B78">
        <w:rPr>
          <w:rFonts w:ascii="Calibri" w:eastAsia="Times New Roman" w:hAnsi="Calibri" w:cs="Calibri"/>
          <w:color w:val="000000"/>
          <w:lang w:eastAsia="en-GB"/>
        </w:rPr>
        <w:t>taken, and time lost during the revision period</w:t>
      </w:r>
      <w:r w:rsidR="00645160">
        <w:rPr>
          <w:rFonts w:ascii="Calibri" w:eastAsia="Times New Roman" w:hAnsi="Calibri" w:cs="Calibri"/>
          <w:color w:val="000000"/>
          <w:lang w:eastAsia="en-GB"/>
        </w:rPr>
        <w:t xml:space="preserve"> is taken into consideration. </w:t>
      </w:r>
    </w:p>
    <w:p w14:paraId="06F1EEAF" w14:textId="77777777" w:rsidR="00350B78" w:rsidRPr="00350B78" w:rsidRDefault="00350B78" w:rsidP="00350B78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</w:p>
    <w:p w14:paraId="31318E1B" w14:textId="37CCFB69" w:rsidR="00C71229" w:rsidRPr="00350B78" w:rsidRDefault="00203292" w:rsidP="00294E9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>C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hambers’ pupillage committees waive requirements for incoming pupils to achieve a </w:t>
      </w:r>
      <w:r w:rsidR="004B6595">
        <w:rPr>
          <w:rFonts w:ascii="Calibri" w:eastAsia="Times New Roman" w:hAnsi="Calibri" w:cs="Calibri"/>
          <w:color w:val="000000"/>
          <w:lang w:eastAsia="en-GB"/>
        </w:rPr>
        <w:t>specific</w:t>
      </w:r>
      <w:r w:rsidR="00C71229" w:rsidRPr="00C71229">
        <w:rPr>
          <w:rFonts w:ascii="Calibri" w:eastAsia="Times New Roman" w:hAnsi="Calibri" w:cs="Calibri"/>
          <w:color w:val="000000"/>
          <w:lang w:eastAsia="en-GB"/>
        </w:rPr>
        <w:t xml:space="preserve"> BPTC grade, and disregard the grades of prospective candidates in the next application round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>;</w:t>
      </w:r>
    </w:p>
    <w:p w14:paraId="7BDA66CF" w14:textId="77777777" w:rsidR="00350B78" w:rsidRPr="00350B78" w:rsidRDefault="00350B78" w:rsidP="00350B78">
      <w:pPr>
        <w:pStyle w:val="ListParagraph"/>
        <w:rPr>
          <w:rFonts w:ascii="Calibri" w:eastAsia="Times New Roman" w:hAnsi="Calibri" w:cs="Calibri"/>
          <w:color w:val="000000"/>
          <w:lang w:eastAsia="en-GB"/>
        </w:rPr>
      </w:pPr>
    </w:p>
    <w:p w14:paraId="2640D3D5" w14:textId="1CD32AA5" w:rsidR="00294E9D" w:rsidRPr="00350B78" w:rsidRDefault="00350B78" w:rsidP="00350B78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Compensation is </w:t>
      </w:r>
      <w:r w:rsidR="004B6595">
        <w:rPr>
          <w:rFonts w:ascii="Calibri" w:eastAsia="Times New Roman" w:hAnsi="Calibri" w:cs="Calibri"/>
          <w:color w:val="000000"/>
          <w:lang w:eastAsia="en-GB"/>
        </w:rPr>
        <w:t>awarded</w:t>
      </w: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 to students for costs incurred in travelling to test centres, booking fees, and in calling international hotlines; and</w:t>
      </w:r>
    </w:p>
    <w:p w14:paraId="3929E00A" w14:textId="77777777" w:rsidR="00842D46" w:rsidRPr="00350B78" w:rsidRDefault="00842D46" w:rsidP="00842D46">
      <w:pPr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A52D0E3" w14:textId="4478D8CE" w:rsidR="00203292" w:rsidRPr="00C71229" w:rsidRDefault="00203292" w:rsidP="00294E9D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350B78">
        <w:rPr>
          <w:rFonts w:ascii="Calibri" w:eastAsia="Times New Roman" w:hAnsi="Calibri" w:cs="Calibri"/>
          <w:color w:val="000000"/>
          <w:lang w:eastAsia="en-GB"/>
        </w:rPr>
        <w:t xml:space="preserve">The results of deferred </w:t>
      </w:r>
      <w:r w:rsidR="00294E9D" w:rsidRPr="00350B78">
        <w:rPr>
          <w:rFonts w:ascii="Calibri" w:eastAsia="Times New Roman" w:hAnsi="Calibri" w:cs="Calibri"/>
          <w:color w:val="000000"/>
          <w:lang w:eastAsia="en-GB"/>
        </w:rPr>
        <w:t>examinations in December 2020 be published before Pupillage Gateway closes.</w:t>
      </w:r>
    </w:p>
    <w:p w14:paraId="5B400CAD" w14:textId="1C71F211" w:rsidR="00C71229" w:rsidRPr="00350B78" w:rsidRDefault="00C71229" w:rsidP="00294E9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08F14F4" w14:textId="77777777" w:rsidR="00C51FA4" w:rsidRDefault="00C51FA4" w:rsidP="00842D46">
      <w:pPr>
        <w:jc w:val="right"/>
        <w:rPr>
          <w:b/>
          <w:bCs/>
        </w:rPr>
      </w:pPr>
    </w:p>
    <w:p w14:paraId="1F627370" w14:textId="77777777" w:rsidR="00C51FA4" w:rsidRDefault="00C51FA4" w:rsidP="00842D46">
      <w:pPr>
        <w:jc w:val="right"/>
        <w:rPr>
          <w:b/>
          <w:bCs/>
        </w:rPr>
      </w:pPr>
    </w:p>
    <w:p w14:paraId="79FEFEE7" w14:textId="77777777" w:rsidR="00C51FA4" w:rsidRDefault="00C51FA4" w:rsidP="00842D46">
      <w:pPr>
        <w:jc w:val="right"/>
        <w:rPr>
          <w:b/>
          <w:bCs/>
        </w:rPr>
      </w:pPr>
    </w:p>
    <w:p w14:paraId="193CCEA2" w14:textId="77777777" w:rsidR="00C51FA4" w:rsidRDefault="00C51FA4" w:rsidP="00842D46">
      <w:pPr>
        <w:jc w:val="right"/>
        <w:rPr>
          <w:b/>
          <w:bCs/>
        </w:rPr>
      </w:pPr>
    </w:p>
    <w:p w14:paraId="5C7D8C6B" w14:textId="77777777" w:rsidR="00C51FA4" w:rsidRDefault="00C51FA4" w:rsidP="00842D46">
      <w:pPr>
        <w:jc w:val="right"/>
        <w:rPr>
          <w:b/>
          <w:bCs/>
        </w:rPr>
      </w:pPr>
    </w:p>
    <w:p w14:paraId="5A604573" w14:textId="71670581" w:rsidR="00842D46" w:rsidRPr="00350B78" w:rsidRDefault="00842D46" w:rsidP="004B6595">
      <w:pPr>
        <w:jc w:val="right"/>
        <w:rPr>
          <w:b/>
          <w:bCs/>
        </w:rPr>
      </w:pPr>
      <w:r w:rsidRPr="00350B78">
        <w:rPr>
          <w:b/>
          <w:bCs/>
        </w:rPr>
        <w:t>Association of Disabled Lawyers</w:t>
      </w:r>
    </w:p>
    <w:sectPr w:rsidR="00842D46" w:rsidRPr="00350B78" w:rsidSect="0084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6038"/>
    <w:multiLevelType w:val="multilevel"/>
    <w:tmpl w:val="307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9"/>
    <w:rsid w:val="00002F81"/>
    <w:rsid w:val="00025355"/>
    <w:rsid w:val="00092F66"/>
    <w:rsid w:val="000A735C"/>
    <w:rsid w:val="00203292"/>
    <w:rsid w:val="002705D2"/>
    <w:rsid w:val="00294E9D"/>
    <w:rsid w:val="00350B78"/>
    <w:rsid w:val="00443F7A"/>
    <w:rsid w:val="004B6595"/>
    <w:rsid w:val="005409C5"/>
    <w:rsid w:val="005E1FF8"/>
    <w:rsid w:val="00620DFC"/>
    <w:rsid w:val="00625BA4"/>
    <w:rsid w:val="00645160"/>
    <w:rsid w:val="00654643"/>
    <w:rsid w:val="00661C5B"/>
    <w:rsid w:val="006F2A78"/>
    <w:rsid w:val="0070673C"/>
    <w:rsid w:val="00724634"/>
    <w:rsid w:val="0074311E"/>
    <w:rsid w:val="00745376"/>
    <w:rsid w:val="007752B0"/>
    <w:rsid w:val="0079694E"/>
    <w:rsid w:val="00842D46"/>
    <w:rsid w:val="008A3506"/>
    <w:rsid w:val="008A535F"/>
    <w:rsid w:val="009E2115"/>
    <w:rsid w:val="009F0956"/>
    <w:rsid w:val="00A649B2"/>
    <w:rsid w:val="00C1529A"/>
    <w:rsid w:val="00C51FA4"/>
    <w:rsid w:val="00C71229"/>
    <w:rsid w:val="00CD093D"/>
    <w:rsid w:val="00CD6054"/>
    <w:rsid w:val="00E356C5"/>
    <w:rsid w:val="00E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CF33E"/>
  <w15:chartTrackingRefBased/>
  <w15:docId w15:val="{FB60C929-A913-8641-BBF8-E60D7702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42D46"/>
    <w:pPr>
      <w:ind w:left="720"/>
      <w:contextualSpacing/>
    </w:pPr>
  </w:style>
  <w:style w:type="paragraph" w:styleId="Revision">
    <w:name w:val="Revision"/>
    <w:hidden/>
    <w:uiPriority w:val="99"/>
    <w:semiHidden/>
    <w:rsid w:val="00745376"/>
  </w:style>
  <w:style w:type="paragraph" w:styleId="BalloonText">
    <w:name w:val="Balloon Text"/>
    <w:basedOn w:val="Normal"/>
    <w:link w:val="BalloonTextChar"/>
    <w:uiPriority w:val="99"/>
    <w:semiHidden/>
    <w:unhideWhenUsed/>
    <w:rsid w:val="007453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Paul Holt</cp:lastModifiedBy>
  <cp:revision>3</cp:revision>
  <dcterms:created xsi:type="dcterms:W3CDTF">2020-07-25T22:43:00Z</dcterms:created>
  <dcterms:modified xsi:type="dcterms:W3CDTF">2020-08-13T15:47:00Z</dcterms:modified>
</cp:coreProperties>
</file>